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Pr="004A7C0B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 w:rsidRPr="004A7C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A7C0B" w:rsidRPr="004A7C0B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4A7C0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.03.2024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46" w:rsidRDefault="00FC7646">
      <w:pPr>
        <w:spacing w:after="0" w:line="240" w:lineRule="auto"/>
      </w:pPr>
      <w:r>
        <w:separator/>
      </w:r>
    </w:p>
  </w:endnote>
  <w:endnote w:type="continuationSeparator" w:id="0">
    <w:p w:rsidR="00FC7646" w:rsidRDefault="00F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46" w:rsidRDefault="00FC7646">
      <w:pPr>
        <w:spacing w:after="0" w:line="240" w:lineRule="auto"/>
      </w:pPr>
      <w:r>
        <w:separator/>
      </w:r>
    </w:p>
  </w:footnote>
  <w:footnote w:type="continuationSeparator" w:id="0">
    <w:p w:rsidR="00FC7646" w:rsidRDefault="00FC7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4A7C0B"/>
    <w:rsid w:val="00592EB0"/>
    <w:rsid w:val="0074492E"/>
    <w:rsid w:val="00A344CF"/>
    <w:rsid w:val="00B10A81"/>
    <w:rsid w:val="00BF2891"/>
    <w:rsid w:val="00FC0EEE"/>
    <w:rsid w:val="00FC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D3F4-0448-480E-8AFD-BCAA4D50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2024-02-19T11:48:00Z</dcterms:modified>
</cp:coreProperties>
</file>